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C10C" w14:textId="0EC8F0EB" w:rsidR="004F47F7" w:rsidRPr="00AC3ED8" w:rsidRDefault="004F47F7" w:rsidP="004F47F7">
      <w:pPr>
        <w:ind w:right="-720"/>
        <w:jc w:val="center"/>
        <w:rPr>
          <w:rFonts w:cs="Arial"/>
          <w:b/>
          <w:sz w:val="28"/>
          <w:szCs w:val="28"/>
        </w:rPr>
      </w:pPr>
      <w:r w:rsidRPr="00AC3ED8">
        <w:rPr>
          <w:rFonts w:cs="Arial"/>
          <w:b/>
          <w:sz w:val="28"/>
          <w:szCs w:val="28"/>
        </w:rPr>
        <w:t xml:space="preserve">PREPARING FOR </w:t>
      </w:r>
      <w:r w:rsidR="00856E23">
        <w:rPr>
          <w:rFonts w:cs="Arial"/>
          <w:b/>
          <w:sz w:val="28"/>
          <w:szCs w:val="28"/>
        </w:rPr>
        <w:t>OCCUPATIONAL</w:t>
      </w:r>
      <w:r w:rsidRPr="00AC3ED8">
        <w:rPr>
          <w:rFonts w:cs="Arial"/>
          <w:b/>
          <w:sz w:val="28"/>
          <w:szCs w:val="28"/>
        </w:rPr>
        <w:t xml:space="preserve"> THERAPY TRAINING</w:t>
      </w:r>
    </w:p>
    <w:p w14:paraId="2B57AB13" w14:textId="77777777" w:rsidR="004F47F7" w:rsidRPr="00406EBE" w:rsidRDefault="004F47F7" w:rsidP="00676B14">
      <w:pPr>
        <w:ind w:right="-720"/>
        <w:rPr>
          <w:rFonts w:cs="Arial"/>
        </w:rPr>
      </w:pPr>
    </w:p>
    <w:p w14:paraId="7876C304" w14:textId="7F2457DA" w:rsidR="00896FE7" w:rsidRPr="00DA36E7" w:rsidRDefault="00676B14" w:rsidP="00676B14">
      <w:pPr>
        <w:ind w:right="-720"/>
        <w:rPr>
          <w:rFonts w:cs="Arial"/>
          <w:color w:val="7030A0"/>
        </w:rPr>
      </w:pPr>
      <w:r w:rsidRPr="00406EBE">
        <w:rPr>
          <w:rFonts w:cs="Arial"/>
        </w:rPr>
        <w:t xml:space="preserve">Most </w:t>
      </w:r>
      <w:r w:rsidR="00856E23">
        <w:rPr>
          <w:rFonts w:cs="Arial"/>
        </w:rPr>
        <w:t>occupational</w:t>
      </w:r>
      <w:r w:rsidRPr="00406EBE">
        <w:rPr>
          <w:rFonts w:cs="Arial"/>
        </w:rPr>
        <w:t xml:space="preserve"> therapist education programs require applicants to earn a bachelor's degree prior to admissi</w:t>
      </w:r>
      <w:r w:rsidR="004F47F7" w:rsidRPr="00406EBE">
        <w:rPr>
          <w:rFonts w:cs="Arial"/>
        </w:rPr>
        <w:t xml:space="preserve">on </w:t>
      </w:r>
      <w:r w:rsidR="00991ECA">
        <w:rPr>
          <w:rFonts w:cs="Arial"/>
        </w:rPr>
        <w:t xml:space="preserve">to </w:t>
      </w:r>
      <w:r w:rsidR="004F47F7" w:rsidRPr="00406EBE">
        <w:rPr>
          <w:rFonts w:cs="Arial"/>
        </w:rPr>
        <w:t>professional</w:t>
      </w:r>
      <w:r w:rsidR="00991ECA">
        <w:rPr>
          <w:rFonts w:cs="Arial"/>
        </w:rPr>
        <w:t xml:space="preserve"> school</w:t>
      </w:r>
      <w:r w:rsidRPr="00406EBE">
        <w:rPr>
          <w:rFonts w:cs="Arial"/>
        </w:rPr>
        <w:t>.</w:t>
      </w:r>
      <w:r w:rsidR="00DA36E7">
        <w:rPr>
          <w:rFonts w:cs="Arial"/>
        </w:rPr>
        <w:t xml:space="preserve"> </w:t>
      </w:r>
    </w:p>
    <w:p w14:paraId="4CD8D85B" w14:textId="77777777" w:rsidR="004F47F7" w:rsidRPr="00406EBE" w:rsidRDefault="004F47F7" w:rsidP="00676B14">
      <w:pPr>
        <w:ind w:right="-720"/>
        <w:rPr>
          <w:rFonts w:cs="Arial"/>
        </w:rPr>
      </w:pPr>
    </w:p>
    <w:p w14:paraId="29704C46" w14:textId="773D2E3F" w:rsidR="00501274" w:rsidRPr="00406EBE" w:rsidRDefault="00406EBE" w:rsidP="00676B14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ADMISSION CRITERIA</w:t>
      </w:r>
    </w:p>
    <w:p w14:paraId="09DE2821" w14:textId="776F28C9" w:rsidR="00501274" w:rsidRPr="00EF027D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</w:r>
      <w:r w:rsidR="00EF027D">
        <w:rPr>
          <w:rFonts w:cs="Arial"/>
        </w:rPr>
        <w:t>-</w:t>
      </w:r>
      <w:r w:rsidR="00C06D72" w:rsidRPr="00EF027D">
        <w:rPr>
          <w:rFonts w:cs="Arial"/>
        </w:rPr>
        <w:t xml:space="preserve">Pre-requisite </w:t>
      </w:r>
      <w:r w:rsidRPr="00EF027D">
        <w:rPr>
          <w:rFonts w:cs="Arial"/>
        </w:rPr>
        <w:t>coursework</w:t>
      </w:r>
      <w:r w:rsidR="00C06D72" w:rsidRPr="00EF027D">
        <w:rPr>
          <w:rFonts w:cs="Arial"/>
        </w:rPr>
        <w:t xml:space="preserve"> (below)</w:t>
      </w:r>
    </w:p>
    <w:p w14:paraId="4AFAE7D4" w14:textId="7E7CA2B9" w:rsidR="00EF027D" w:rsidRDefault="00EF027D" w:rsidP="00EF027D">
      <w:pPr>
        <w:ind w:left="720" w:right="-720"/>
        <w:rPr>
          <w:rFonts w:cs="Arial"/>
        </w:rPr>
      </w:pPr>
      <w:r>
        <w:rPr>
          <w:rFonts w:cs="Arial"/>
        </w:rPr>
        <w:t>-</w:t>
      </w:r>
      <w:r w:rsidR="00501274" w:rsidRPr="00EF027D">
        <w:rPr>
          <w:rFonts w:cs="Arial"/>
        </w:rPr>
        <w:t>Good GPA</w:t>
      </w:r>
      <w:r w:rsidR="00C06D72" w:rsidRPr="00EF027D">
        <w:rPr>
          <w:rFonts w:cs="Arial"/>
        </w:rPr>
        <w:t xml:space="preserve"> (</w:t>
      </w:r>
      <w:r w:rsidR="00B51BB7" w:rsidRPr="00EF027D">
        <w:rPr>
          <w:rFonts w:cs="Arial"/>
        </w:rPr>
        <w:t>3.3-3.7</w:t>
      </w:r>
      <w:r w:rsidR="00C06D72" w:rsidRPr="00EF027D">
        <w:rPr>
          <w:rFonts w:cs="Arial"/>
        </w:rPr>
        <w:t>)</w:t>
      </w:r>
      <w:r w:rsidR="00B51BB7" w:rsidRPr="00EF027D">
        <w:rPr>
          <w:rFonts w:cs="Arial"/>
        </w:rPr>
        <w:t xml:space="preserve">; Average </w:t>
      </w:r>
      <w:r w:rsidR="007507CA" w:rsidRPr="00EF027D">
        <w:rPr>
          <w:rFonts w:cs="Arial"/>
        </w:rPr>
        <w:t>GPA of</w:t>
      </w:r>
      <w:r w:rsidR="00B51BB7" w:rsidRPr="00EF027D">
        <w:rPr>
          <w:rFonts w:cs="Arial"/>
        </w:rPr>
        <w:t xml:space="preserve"> 3.5 for students enrolled in OT graduate </w:t>
      </w:r>
      <w:r w:rsidR="007507CA" w:rsidRPr="00EF027D">
        <w:rPr>
          <w:rFonts w:cs="Arial"/>
        </w:rPr>
        <w:t>programs in 2019</w:t>
      </w:r>
    </w:p>
    <w:p w14:paraId="3284E87B" w14:textId="0E7B8F37" w:rsidR="00EF027D" w:rsidRPr="00EF027D" w:rsidRDefault="00EF027D" w:rsidP="00EF027D">
      <w:pPr>
        <w:ind w:left="720" w:right="-720"/>
        <w:rPr>
          <w:rFonts w:cs="Arial"/>
        </w:rPr>
      </w:pPr>
      <w:r>
        <w:rPr>
          <w:rFonts w:cs="Arial"/>
        </w:rPr>
        <w:t>-</w:t>
      </w:r>
      <w:r w:rsidRPr="00EF027D">
        <w:rPr>
          <w:rFonts w:cs="Arial"/>
        </w:rPr>
        <w:t>3 Recommendation letters</w:t>
      </w:r>
    </w:p>
    <w:p w14:paraId="7E63FD7B" w14:textId="3531FC22" w:rsidR="00EF027D" w:rsidRPr="00EF027D" w:rsidRDefault="00EF027D" w:rsidP="00EF027D">
      <w:pPr>
        <w:ind w:left="720" w:right="-720"/>
        <w:rPr>
          <w:rFonts w:cs="Arial"/>
        </w:rPr>
      </w:pPr>
      <w:r>
        <w:rPr>
          <w:rFonts w:cs="Arial"/>
        </w:rPr>
        <w:t>-</w:t>
      </w:r>
      <w:r w:rsidR="00C06D72" w:rsidRPr="00EF027D">
        <w:rPr>
          <w:rFonts w:cs="Arial"/>
        </w:rPr>
        <w:t xml:space="preserve">GRE General </w:t>
      </w:r>
      <w:r w:rsidRPr="00EF027D">
        <w:rPr>
          <w:rFonts w:cs="Arial"/>
        </w:rPr>
        <w:t>Test scores</w:t>
      </w:r>
    </w:p>
    <w:p w14:paraId="6DFE065A" w14:textId="4546A979" w:rsidR="00EF027D" w:rsidRPr="00EF027D" w:rsidRDefault="00EF027D" w:rsidP="00EF027D">
      <w:pPr>
        <w:ind w:left="1440" w:right="-720"/>
        <w:rPr>
          <w:rFonts w:cs="Times New Roman"/>
          <w:color w:val="222222"/>
        </w:rPr>
      </w:pPr>
      <w:r w:rsidRPr="00EF027D">
        <w:rPr>
          <w:color w:val="222222"/>
        </w:rPr>
        <w:t xml:space="preserve">All three sections of the GRE general test are required. No subject tests are required; </w:t>
      </w:r>
      <w:r w:rsidRPr="00EF027D">
        <w:rPr>
          <w:rFonts w:cs="Times New Roman"/>
          <w:color w:val="222222"/>
        </w:rPr>
        <w:t>Early and Scholar applicants must meet the following GRE minimum scores:</w:t>
      </w:r>
    </w:p>
    <w:p w14:paraId="3020B7B9" w14:textId="77777777" w:rsidR="00EF027D" w:rsidRPr="00EF027D" w:rsidRDefault="00EF027D" w:rsidP="00EF027D">
      <w:pPr>
        <w:numPr>
          <w:ilvl w:val="0"/>
          <w:numId w:val="2"/>
        </w:numPr>
        <w:rPr>
          <w:rFonts w:eastAsia="Times New Roman" w:cs="Times New Roman"/>
          <w:color w:val="222222"/>
        </w:rPr>
      </w:pPr>
      <w:r w:rsidRPr="00EF027D">
        <w:rPr>
          <w:rFonts w:eastAsia="Times New Roman" w:cs="Times New Roman"/>
          <w:color w:val="222222"/>
        </w:rPr>
        <w:t>Verbal: 40th percentile</w:t>
      </w:r>
    </w:p>
    <w:p w14:paraId="0E65E347" w14:textId="77777777" w:rsidR="00EF027D" w:rsidRPr="00EF027D" w:rsidRDefault="00EF027D" w:rsidP="00EF027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EF027D">
        <w:rPr>
          <w:rFonts w:eastAsia="Times New Roman" w:cs="Times New Roman"/>
          <w:color w:val="222222"/>
        </w:rPr>
        <w:t>Quantitative: 45th percentile</w:t>
      </w:r>
    </w:p>
    <w:p w14:paraId="0194FFC2" w14:textId="41B7987B" w:rsidR="00CC7EA6" w:rsidRPr="00EF027D" w:rsidRDefault="00EF027D" w:rsidP="00EF027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222222"/>
        </w:rPr>
      </w:pPr>
      <w:r w:rsidRPr="00EF027D">
        <w:t>Analytical Writing: 4.0</w:t>
      </w:r>
    </w:p>
    <w:p w14:paraId="75F72082" w14:textId="208F9A5E" w:rsidR="006A19B9" w:rsidRPr="00406EBE" w:rsidRDefault="00676B14" w:rsidP="00CC2F6D">
      <w:pPr>
        <w:ind w:right="-720"/>
        <w:rPr>
          <w:rFonts w:cs="Arial"/>
        </w:rPr>
      </w:pPr>
      <w:r w:rsidRPr="00406EBE">
        <w:rPr>
          <w:rFonts w:cs="Arial"/>
        </w:rPr>
        <w:t>There is some variation in the pre-requisite coursework needed at the undergraduate level.  Below is a listing of the undergraduate coursework required by most programs as well as some additional coursework that may be required by some programs.</w:t>
      </w:r>
    </w:p>
    <w:p w14:paraId="6A1AB922" w14:textId="77777777" w:rsidR="00676B14" w:rsidRPr="00406EBE" w:rsidRDefault="00676B14" w:rsidP="00CC2F6D">
      <w:pPr>
        <w:ind w:right="-720"/>
        <w:rPr>
          <w:rFonts w:ascii="Arial" w:hAnsi="Arial" w:cs="Arial"/>
          <w:sz w:val="26"/>
          <w:szCs w:val="26"/>
        </w:rPr>
      </w:pPr>
    </w:p>
    <w:p w14:paraId="752541A5" w14:textId="77777777" w:rsidR="00CC2F6D" w:rsidRPr="00406EBE" w:rsidRDefault="00CC2F6D" w:rsidP="00CC2F6D">
      <w:pPr>
        <w:ind w:right="-720"/>
        <w:sectPr w:rsidR="00CC2F6D" w:rsidRPr="00406EBE" w:rsidSect="00BB03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54414E" w14:textId="3587744C" w:rsidR="00732CFF" w:rsidRPr="00EF027D" w:rsidRDefault="00CC7EA6" w:rsidP="00CC2F6D">
      <w:pPr>
        <w:ind w:right="-720"/>
        <w:rPr>
          <w:b/>
          <w:sz w:val="20"/>
          <w:szCs w:val="20"/>
        </w:rPr>
      </w:pPr>
      <w:r w:rsidRPr="00EF027D">
        <w:rPr>
          <w:b/>
          <w:sz w:val="20"/>
          <w:szCs w:val="20"/>
        </w:rPr>
        <w:lastRenderedPageBreak/>
        <w:t xml:space="preserve">Minimum </w:t>
      </w:r>
      <w:r w:rsidR="00732CFF" w:rsidRPr="00EF027D">
        <w:rPr>
          <w:b/>
          <w:sz w:val="20"/>
          <w:szCs w:val="20"/>
        </w:rPr>
        <w:t>Pre-Requisites:</w:t>
      </w:r>
    </w:p>
    <w:p w14:paraId="085A0DDA" w14:textId="77777777" w:rsidR="00732CFF" w:rsidRPr="00EF027D" w:rsidRDefault="00732CFF" w:rsidP="00CC2F6D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Biol</w:t>
      </w:r>
      <w:proofErr w:type="spellEnd"/>
      <w:r w:rsidRPr="00EF027D">
        <w:rPr>
          <w:sz w:val="20"/>
          <w:szCs w:val="20"/>
        </w:rPr>
        <w:t xml:space="preserve"> 130</w:t>
      </w:r>
      <w:r w:rsidR="003E3C1A" w:rsidRPr="00EF027D">
        <w:rPr>
          <w:sz w:val="20"/>
          <w:szCs w:val="20"/>
        </w:rPr>
        <w:t xml:space="preserve"> – Cells to Organisms</w:t>
      </w:r>
    </w:p>
    <w:p w14:paraId="01D226BC" w14:textId="77777777" w:rsidR="00732CFF" w:rsidRPr="00EF027D" w:rsidRDefault="00732CFF" w:rsidP="00CC2F6D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Biol</w:t>
      </w:r>
      <w:proofErr w:type="spellEnd"/>
      <w:r w:rsidRPr="00EF027D">
        <w:rPr>
          <w:sz w:val="20"/>
          <w:szCs w:val="20"/>
        </w:rPr>
        <w:t xml:space="preserve"> 150</w:t>
      </w:r>
      <w:r w:rsidR="003E3C1A" w:rsidRPr="00EF027D">
        <w:rPr>
          <w:sz w:val="20"/>
          <w:szCs w:val="20"/>
        </w:rPr>
        <w:t xml:space="preserve"> – Organisms to Ecosystems</w:t>
      </w:r>
    </w:p>
    <w:p w14:paraId="7624B929" w14:textId="68B35E76" w:rsidR="00400815" w:rsidRPr="00EF027D" w:rsidRDefault="00477E5E" w:rsidP="00400815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Biol</w:t>
      </w:r>
      <w:proofErr w:type="spellEnd"/>
      <w:r w:rsidRPr="00EF027D">
        <w:rPr>
          <w:sz w:val="20"/>
          <w:szCs w:val="20"/>
        </w:rPr>
        <w:t xml:space="preserve"> 300</w:t>
      </w:r>
      <w:r w:rsidR="00400815" w:rsidRPr="00EF027D">
        <w:rPr>
          <w:sz w:val="20"/>
          <w:szCs w:val="20"/>
        </w:rPr>
        <w:t xml:space="preserve"> - Human anatomy</w:t>
      </w:r>
    </w:p>
    <w:p w14:paraId="79E042F1" w14:textId="48E4B4DC" w:rsidR="00400815" w:rsidRPr="00EF027D" w:rsidRDefault="00400815" w:rsidP="00400815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Biol</w:t>
      </w:r>
      <w:proofErr w:type="spellEnd"/>
      <w:r w:rsidRPr="00EF027D">
        <w:rPr>
          <w:sz w:val="20"/>
          <w:szCs w:val="20"/>
        </w:rPr>
        <w:t xml:space="preserve"> </w:t>
      </w:r>
      <w:r w:rsidR="003B41F9" w:rsidRPr="00EF027D">
        <w:rPr>
          <w:sz w:val="20"/>
          <w:szCs w:val="20"/>
        </w:rPr>
        <w:t>directed study</w:t>
      </w:r>
      <w:r w:rsidRPr="00EF027D">
        <w:rPr>
          <w:sz w:val="20"/>
          <w:szCs w:val="20"/>
        </w:rPr>
        <w:t xml:space="preserve"> - Human physiology</w:t>
      </w:r>
    </w:p>
    <w:p w14:paraId="7C5DD1D7" w14:textId="49D71ECA" w:rsidR="00100409" w:rsidRPr="00EF027D" w:rsidRDefault="00100409" w:rsidP="00100409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Psyc</w:t>
      </w:r>
      <w:proofErr w:type="spellEnd"/>
      <w:r w:rsidRPr="00EF027D">
        <w:rPr>
          <w:sz w:val="20"/>
          <w:szCs w:val="20"/>
        </w:rPr>
        <w:t xml:space="preserve"> 100 – Principles of Psychology</w:t>
      </w:r>
    </w:p>
    <w:p w14:paraId="6F7CE654" w14:textId="15BDFFEA" w:rsidR="00793165" w:rsidRPr="00EF027D" w:rsidRDefault="00793165" w:rsidP="00100409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Psyc</w:t>
      </w:r>
      <w:proofErr w:type="spellEnd"/>
      <w:r w:rsidRPr="00EF027D">
        <w:rPr>
          <w:sz w:val="20"/>
          <w:szCs w:val="20"/>
        </w:rPr>
        <w:t xml:space="preserve"> 250 - Psychopathology</w:t>
      </w:r>
    </w:p>
    <w:p w14:paraId="3648315F" w14:textId="6E4F33A3" w:rsidR="00100409" w:rsidRPr="00EF027D" w:rsidRDefault="00100409" w:rsidP="00100409">
      <w:pPr>
        <w:ind w:right="-720"/>
        <w:rPr>
          <w:sz w:val="20"/>
          <w:szCs w:val="20"/>
        </w:rPr>
      </w:pPr>
      <w:proofErr w:type="spellStart"/>
      <w:r w:rsidRPr="00EF027D">
        <w:rPr>
          <w:sz w:val="20"/>
          <w:szCs w:val="20"/>
        </w:rPr>
        <w:t>Psyc</w:t>
      </w:r>
      <w:proofErr w:type="spellEnd"/>
      <w:r w:rsidRPr="00EF027D">
        <w:rPr>
          <w:sz w:val="20"/>
          <w:szCs w:val="20"/>
        </w:rPr>
        <w:t xml:space="preserve"> 2</w:t>
      </w:r>
      <w:r w:rsidR="00793165" w:rsidRPr="00EF027D">
        <w:rPr>
          <w:sz w:val="20"/>
          <w:szCs w:val="20"/>
        </w:rPr>
        <w:t>60 or 265</w:t>
      </w:r>
      <w:r w:rsidRPr="00EF027D">
        <w:rPr>
          <w:sz w:val="20"/>
          <w:szCs w:val="20"/>
        </w:rPr>
        <w:t xml:space="preserve"> – </w:t>
      </w:r>
      <w:r w:rsidR="00793165" w:rsidRPr="00EF027D">
        <w:rPr>
          <w:sz w:val="20"/>
          <w:szCs w:val="20"/>
        </w:rPr>
        <w:t>Development Psychology</w:t>
      </w:r>
    </w:p>
    <w:p w14:paraId="288A8BAA" w14:textId="77777777" w:rsidR="00400815" w:rsidRPr="00EF027D" w:rsidRDefault="00400815" w:rsidP="00400815">
      <w:pPr>
        <w:ind w:right="-720"/>
        <w:rPr>
          <w:sz w:val="20"/>
          <w:szCs w:val="20"/>
        </w:rPr>
      </w:pPr>
    </w:p>
    <w:p w14:paraId="7835C6DE" w14:textId="77777777" w:rsidR="00CC2F6D" w:rsidRPr="00EF027D" w:rsidRDefault="00CC2F6D" w:rsidP="00CC2F6D">
      <w:pPr>
        <w:ind w:right="-720"/>
        <w:rPr>
          <w:sz w:val="20"/>
          <w:szCs w:val="20"/>
        </w:rPr>
      </w:pPr>
    </w:p>
    <w:p w14:paraId="421B230B" w14:textId="0BF36AA9" w:rsidR="00CC2F6D" w:rsidRPr="00AC3ED8" w:rsidRDefault="00676B14" w:rsidP="00CC2F6D">
      <w:pPr>
        <w:ind w:right="-720"/>
        <w:rPr>
          <w:b/>
          <w:sz w:val="20"/>
          <w:szCs w:val="20"/>
        </w:rPr>
      </w:pPr>
      <w:r w:rsidRPr="00EF027D">
        <w:rPr>
          <w:b/>
          <w:sz w:val="20"/>
          <w:szCs w:val="20"/>
        </w:rPr>
        <w:t>Additional courses for some programs</w:t>
      </w:r>
      <w:r w:rsidR="00CC2F6D" w:rsidRPr="00EF027D">
        <w:rPr>
          <w:b/>
          <w:sz w:val="20"/>
          <w:szCs w:val="20"/>
        </w:rPr>
        <w:t>:</w:t>
      </w:r>
    </w:p>
    <w:p w14:paraId="47C4FB91" w14:textId="0F495D1F" w:rsidR="00CC2F6D" w:rsidRPr="00AC3ED8" w:rsidRDefault="00A47A7B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 xml:space="preserve">Another one or two </w:t>
      </w:r>
      <w:r w:rsidR="00113150">
        <w:rPr>
          <w:sz w:val="20"/>
          <w:szCs w:val="20"/>
        </w:rPr>
        <w:t>social science</w:t>
      </w:r>
      <w:r w:rsidRPr="00AC3ED8">
        <w:rPr>
          <w:sz w:val="20"/>
          <w:szCs w:val="20"/>
        </w:rPr>
        <w:t xml:space="preserve"> </w:t>
      </w:r>
      <w:r w:rsidR="00CC2F6D" w:rsidRPr="00AC3ED8">
        <w:rPr>
          <w:sz w:val="20"/>
          <w:szCs w:val="20"/>
        </w:rPr>
        <w:t>courses</w:t>
      </w:r>
    </w:p>
    <w:p w14:paraId="6FA5BC28" w14:textId="0A73AE46" w:rsidR="00113150" w:rsidRPr="00AC3ED8" w:rsidRDefault="00113150" w:rsidP="00CC2F6D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Ex. </w:t>
      </w:r>
      <w:proofErr w:type="spellStart"/>
      <w:r>
        <w:rPr>
          <w:sz w:val="20"/>
          <w:szCs w:val="20"/>
        </w:rPr>
        <w:t>Anth</w:t>
      </w:r>
      <w:proofErr w:type="spellEnd"/>
      <w:r>
        <w:rPr>
          <w:sz w:val="20"/>
          <w:szCs w:val="20"/>
        </w:rPr>
        <w:t xml:space="preserve"> 110 – Cultural Anthropology</w:t>
      </w:r>
    </w:p>
    <w:p w14:paraId="23F11884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73464842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6A4EF0AE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717421D8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0071B460" w14:textId="77777777" w:rsidR="00A47A7B" w:rsidRDefault="00A47A7B" w:rsidP="00CC2F6D">
      <w:pPr>
        <w:ind w:right="-720"/>
        <w:sectPr w:rsidR="00A47A7B" w:rsidSect="00CC2F6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D4648C" w14:textId="2A161C53" w:rsidR="00FD7362" w:rsidRPr="00406EBE" w:rsidRDefault="00CC7EA6" w:rsidP="004F47F7">
      <w:pPr>
        <w:ind w:right="-720"/>
        <w:rPr>
          <w:rFonts w:cs="Arial"/>
        </w:rPr>
      </w:pPr>
      <w:r w:rsidRPr="00406EBE">
        <w:rPr>
          <w:rFonts w:cs="Arial"/>
        </w:rPr>
        <w:lastRenderedPageBreak/>
        <w:t xml:space="preserve">Usually a biology or psychology major works well for preparing for </w:t>
      </w:r>
      <w:r w:rsidR="00793165">
        <w:rPr>
          <w:rFonts w:cs="Arial"/>
        </w:rPr>
        <w:t xml:space="preserve">occupational </w:t>
      </w:r>
      <w:r w:rsidRPr="00406EBE">
        <w:rPr>
          <w:rFonts w:cs="Arial"/>
        </w:rPr>
        <w:t>therapy school.</w:t>
      </w:r>
    </w:p>
    <w:p w14:paraId="387DDCEA" w14:textId="77777777" w:rsidR="00CC7EA6" w:rsidRDefault="00CC7EA6" w:rsidP="004F47F7">
      <w:pPr>
        <w:ind w:right="-720"/>
        <w:rPr>
          <w:rFonts w:cs="Arial"/>
        </w:rPr>
      </w:pPr>
    </w:p>
    <w:p w14:paraId="01241D81" w14:textId="2E7F5274" w:rsidR="00406EBE" w:rsidRPr="00406EBE" w:rsidRDefault="00406EBE" w:rsidP="004F47F7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PROGRAM COST and LENGTH</w:t>
      </w:r>
    </w:p>
    <w:p w14:paraId="514574C4" w14:textId="6A07C529" w:rsidR="005068E1" w:rsidRPr="005068E1" w:rsidRDefault="004F47F7" w:rsidP="005068E1">
      <w:pPr>
        <w:rPr>
          <w:rFonts w:eastAsia="Times New Roman"/>
          <w:sz w:val="20"/>
          <w:szCs w:val="20"/>
        </w:rPr>
      </w:pPr>
      <w:r w:rsidRPr="005068E1">
        <w:rPr>
          <w:rFonts w:cs="Arial"/>
          <w:sz w:val="20"/>
          <w:szCs w:val="20"/>
        </w:rPr>
        <w:t xml:space="preserve">The length of professional </w:t>
      </w:r>
      <w:r w:rsidR="00856E23" w:rsidRPr="005068E1">
        <w:rPr>
          <w:rFonts w:cs="Arial"/>
          <w:sz w:val="20"/>
          <w:szCs w:val="20"/>
        </w:rPr>
        <w:t>occupational</w:t>
      </w:r>
      <w:r w:rsidR="00CC7EA6" w:rsidRPr="005068E1">
        <w:rPr>
          <w:rFonts w:cs="Arial"/>
          <w:sz w:val="20"/>
          <w:szCs w:val="20"/>
        </w:rPr>
        <w:t xml:space="preserve"> therapy </w:t>
      </w:r>
      <w:r w:rsidR="00826B49" w:rsidRPr="005068E1">
        <w:rPr>
          <w:rFonts w:cs="Arial"/>
          <w:sz w:val="20"/>
          <w:szCs w:val="20"/>
        </w:rPr>
        <w:t xml:space="preserve">programs is typically </w:t>
      </w:r>
      <w:r w:rsidR="00663EC9" w:rsidRPr="005068E1">
        <w:rPr>
          <w:rFonts w:cs="Arial"/>
          <w:sz w:val="20"/>
          <w:szCs w:val="20"/>
        </w:rPr>
        <w:t>2.5</w:t>
      </w:r>
      <w:r w:rsidR="00826B49" w:rsidRPr="005068E1">
        <w:rPr>
          <w:rFonts w:cs="Arial"/>
          <w:sz w:val="20"/>
          <w:szCs w:val="20"/>
        </w:rPr>
        <w:t xml:space="preserve"> years and the a</w:t>
      </w:r>
      <w:r w:rsidR="00676B14" w:rsidRPr="005068E1">
        <w:rPr>
          <w:rFonts w:cs="Arial"/>
          <w:sz w:val="20"/>
          <w:szCs w:val="20"/>
        </w:rPr>
        <w:t xml:space="preserve">verage cost per year for programs in </w:t>
      </w:r>
      <w:r w:rsidR="003735CE" w:rsidRPr="005068E1">
        <w:rPr>
          <w:rFonts w:cs="Arial"/>
          <w:sz w:val="20"/>
          <w:szCs w:val="20"/>
        </w:rPr>
        <w:t>2019</w:t>
      </w:r>
      <w:r w:rsidR="00676B14" w:rsidRPr="005068E1">
        <w:rPr>
          <w:rFonts w:cs="Arial"/>
          <w:sz w:val="20"/>
          <w:szCs w:val="20"/>
        </w:rPr>
        <w:t xml:space="preserve"> were as follows:</w:t>
      </w:r>
      <w:r w:rsidR="003735CE" w:rsidRPr="005068E1">
        <w:rPr>
          <w:rFonts w:cs="Arial"/>
          <w:sz w:val="20"/>
          <w:szCs w:val="20"/>
        </w:rPr>
        <w:t xml:space="preserve">  </w:t>
      </w:r>
      <w:r w:rsidR="005068E1" w:rsidRPr="005068E1">
        <w:rPr>
          <w:rFonts w:eastAsia="Times New Roman" w:cs="Arial"/>
          <w:color w:val="222222"/>
          <w:sz w:val="20"/>
          <w:szCs w:val="20"/>
          <w:shd w:val="clear" w:color="auto" w:fill="FFFFFF"/>
        </w:rPr>
        <w:t>$15,037 for state residents and $3</w:t>
      </w:r>
      <w:r w:rsidR="005068E1">
        <w:rPr>
          <w:rFonts w:eastAsia="Times New Roman" w:cs="Arial"/>
          <w:color w:val="222222"/>
          <w:sz w:val="20"/>
          <w:szCs w:val="20"/>
          <w:shd w:val="clear" w:color="auto" w:fill="FFFFFF"/>
        </w:rPr>
        <w:t>7,437 for out of state students</w:t>
      </w:r>
      <w:r w:rsidR="005068E1" w:rsidRPr="005068E1">
        <w:rPr>
          <w:rFonts w:eastAsia="Times New Roman" w:cs="Arial"/>
          <w:color w:val="222222"/>
          <w:sz w:val="20"/>
          <w:szCs w:val="20"/>
          <w:shd w:val="clear" w:color="auto" w:fill="FFFFFF"/>
        </w:rPr>
        <w:t>.</w:t>
      </w:r>
    </w:p>
    <w:p w14:paraId="3302C1E8" w14:textId="77777777" w:rsidR="00714011" w:rsidRPr="003735CE" w:rsidRDefault="00714011" w:rsidP="00406EBE">
      <w:pPr>
        <w:pStyle w:val="ListParagraph"/>
        <w:numPr>
          <w:ilvl w:val="0"/>
          <w:numId w:val="1"/>
        </w:numPr>
        <w:ind w:right="-720"/>
        <w:rPr>
          <w:rFonts w:cs="Arial"/>
        </w:rPr>
      </w:pPr>
    </w:p>
    <w:p w14:paraId="4BDD1C99" w14:textId="3772FA10" w:rsidR="00676B14" w:rsidRPr="00406EBE" w:rsidRDefault="00406EBE" w:rsidP="00406EBE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LICENSING</w:t>
      </w:r>
    </w:p>
    <w:p w14:paraId="5433EB7F" w14:textId="2AABC61F" w:rsidR="004F47F7" w:rsidRDefault="00676B14" w:rsidP="00826B49">
      <w:pPr>
        <w:ind w:right="-720"/>
        <w:rPr>
          <w:rFonts w:cs="Arial"/>
        </w:rPr>
      </w:pPr>
      <w:r w:rsidRPr="00406EBE">
        <w:rPr>
          <w:rFonts w:cs="Arial"/>
        </w:rPr>
        <w:t xml:space="preserve">To practice as </w:t>
      </w:r>
      <w:proofErr w:type="gramStart"/>
      <w:r w:rsidRPr="00406EBE">
        <w:rPr>
          <w:rFonts w:cs="Arial"/>
        </w:rPr>
        <w:t>a</w:t>
      </w:r>
      <w:proofErr w:type="gramEnd"/>
      <w:r w:rsidRPr="00406EBE">
        <w:rPr>
          <w:rFonts w:cs="Arial"/>
        </w:rPr>
        <w:t xml:space="preserve"> </w:t>
      </w:r>
      <w:r w:rsidR="00856E23">
        <w:rPr>
          <w:rFonts w:cs="Arial"/>
        </w:rPr>
        <w:t>occupational</w:t>
      </w:r>
      <w:r w:rsidRPr="00406EBE">
        <w:rPr>
          <w:rFonts w:cs="Arial"/>
        </w:rPr>
        <w:t xml:space="preserve"> therapist in the US, you must earn a </w:t>
      </w:r>
      <w:r w:rsidR="00856E23">
        <w:rPr>
          <w:rFonts w:cs="Arial"/>
        </w:rPr>
        <w:t xml:space="preserve">OT degree from an </w:t>
      </w:r>
      <w:r w:rsidRPr="00406EBE">
        <w:rPr>
          <w:rFonts w:cs="Arial"/>
        </w:rPr>
        <w:t xml:space="preserve">accredited </w:t>
      </w:r>
      <w:r w:rsidR="00856E23">
        <w:rPr>
          <w:rFonts w:cs="Arial"/>
        </w:rPr>
        <w:t>occupational</w:t>
      </w:r>
      <w:r w:rsidRPr="00406EBE">
        <w:rPr>
          <w:rFonts w:cs="Arial"/>
        </w:rPr>
        <w:t xml:space="preserve"> therapist education program</w:t>
      </w:r>
      <w:r w:rsidR="00663EC9">
        <w:rPr>
          <w:rFonts w:cs="Arial"/>
        </w:rPr>
        <w:t>,</w:t>
      </w:r>
      <w:r w:rsidRPr="00406EBE">
        <w:rPr>
          <w:rFonts w:cs="Arial"/>
        </w:rPr>
        <w:t xml:space="preserve"> pass </w:t>
      </w:r>
      <w:r w:rsidR="00663EC9">
        <w:rPr>
          <w:rFonts w:cs="Arial"/>
        </w:rPr>
        <w:t>the NBCOT exam, and apply for licensure by the state you wish to practice in.</w:t>
      </w:r>
    </w:p>
    <w:p w14:paraId="364FA769" w14:textId="77777777" w:rsidR="00AC3ED8" w:rsidRDefault="00AC3ED8" w:rsidP="00826B49">
      <w:pPr>
        <w:ind w:right="-720"/>
        <w:rPr>
          <w:rFonts w:cs="Arial"/>
        </w:rPr>
      </w:pPr>
    </w:p>
    <w:p w14:paraId="1F734842" w14:textId="77777777" w:rsidR="003735CE" w:rsidRDefault="00AC3ED8" w:rsidP="00826B49">
      <w:pPr>
        <w:ind w:right="-720"/>
        <w:rPr>
          <w:rFonts w:cs="Arial"/>
          <w:b/>
        </w:rPr>
      </w:pPr>
      <w:r w:rsidRPr="00AC3ED8">
        <w:rPr>
          <w:rFonts w:cs="Arial"/>
          <w:b/>
          <w:bdr w:val="single" w:sz="4" w:space="0" w:color="auto" w:shadow="1"/>
        </w:rPr>
        <w:t xml:space="preserve">PROGRAMS attended </w:t>
      </w:r>
      <w:r w:rsidR="00DA36E7">
        <w:rPr>
          <w:rFonts w:cs="Arial"/>
          <w:b/>
          <w:bdr w:val="single" w:sz="4" w:space="0" w:color="auto" w:shadow="1"/>
        </w:rPr>
        <w:t xml:space="preserve">recently </w:t>
      </w:r>
      <w:r w:rsidRPr="00AC3ED8">
        <w:rPr>
          <w:rFonts w:cs="Arial"/>
          <w:b/>
          <w:bdr w:val="single" w:sz="4" w:space="0" w:color="auto" w:shadow="1"/>
        </w:rPr>
        <w:t>by LU ALUMS</w:t>
      </w:r>
    </w:p>
    <w:p w14:paraId="3B771886" w14:textId="24A7D6D5" w:rsidR="00AC3ED8" w:rsidRPr="003735CE" w:rsidRDefault="00663EC9" w:rsidP="00826B49">
      <w:pPr>
        <w:ind w:right="-720"/>
        <w:rPr>
          <w:rFonts w:cs="Arial"/>
          <w:b/>
        </w:rPr>
      </w:pPr>
      <w:r>
        <w:rPr>
          <w:rFonts w:cs="Arial"/>
        </w:rPr>
        <w:t>Washington University</w:t>
      </w:r>
      <w:r w:rsidR="00714011">
        <w:rPr>
          <w:rFonts w:cs="Arial"/>
        </w:rPr>
        <w:t>, University of Wisconsin- Madison, East Carolina University, Boston University, University of Washington</w:t>
      </w:r>
      <w:bookmarkStart w:id="0" w:name="_GoBack"/>
      <w:bookmarkEnd w:id="0"/>
    </w:p>
    <w:sectPr w:rsidR="00AC3ED8" w:rsidRPr="003735CE" w:rsidSect="00CC2F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9319D"/>
    <w:multiLevelType w:val="multilevel"/>
    <w:tmpl w:val="310272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F"/>
    <w:rsid w:val="00100409"/>
    <w:rsid w:val="00113150"/>
    <w:rsid w:val="001E0369"/>
    <w:rsid w:val="003735CE"/>
    <w:rsid w:val="003B41F9"/>
    <w:rsid w:val="003E3C1A"/>
    <w:rsid w:val="00400815"/>
    <w:rsid w:val="00406EBE"/>
    <w:rsid w:val="00477E5E"/>
    <w:rsid w:val="004F47F7"/>
    <w:rsid w:val="00501274"/>
    <w:rsid w:val="005068E1"/>
    <w:rsid w:val="00663EC9"/>
    <w:rsid w:val="00676B14"/>
    <w:rsid w:val="006A19B9"/>
    <w:rsid w:val="00714011"/>
    <w:rsid w:val="00732CFF"/>
    <w:rsid w:val="007507CA"/>
    <w:rsid w:val="00793165"/>
    <w:rsid w:val="00826B49"/>
    <w:rsid w:val="00856E23"/>
    <w:rsid w:val="00896FE7"/>
    <w:rsid w:val="008F2D32"/>
    <w:rsid w:val="00991ECA"/>
    <w:rsid w:val="00996682"/>
    <w:rsid w:val="00A47A7B"/>
    <w:rsid w:val="00A80F57"/>
    <w:rsid w:val="00AC3ED8"/>
    <w:rsid w:val="00B51BB7"/>
    <w:rsid w:val="00BB033B"/>
    <w:rsid w:val="00C06D72"/>
    <w:rsid w:val="00CC2F6D"/>
    <w:rsid w:val="00CC7EA6"/>
    <w:rsid w:val="00DA36E7"/>
    <w:rsid w:val="00EF027D"/>
    <w:rsid w:val="00F453FE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2ECB5"/>
  <w14:defaultImageDpi w14:val="300"/>
  <w15:docId w15:val="{155E6081-25D4-6B4E-8D54-95BA263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2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Wall</dc:creator>
  <cp:keywords/>
  <dc:description/>
  <cp:lastModifiedBy>Matthew E. Ansfield</cp:lastModifiedBy>
  <cp:revision>3</cp:revision>
  <cp:lastPrinted>2014-05-12T17:46:00Z</cp:lastPrinted>
  <dcterms:created xsi:type="dcterms:W3CDTF">2020-04-08T18:33:00Z</dcterms:created>
  <dcterms:modified xsi:type="dcterms:W3CDTF">2020-04-08T18:49:00Z</dcterms:modified>
</cp:coreProperties>
</file>